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to what end</w:t>
      </w:r>
    </w:p>
    <w:p>
      <w:pPr>
        <w:pStyle w:val="Body A"/>
        <w:jc w:val="center"/>
        <w:rPr>
          <w:rFonts w:ascii="Times New Roman" w:cs="Times New Roman" w:hAnsi="Times New Roman" w:eastAsia="Times New Roman"/>
        </w:rPr>
      </w:pPr>
    </w:p>
    <w:p>
      <w:pPr>
        <w:pStyle w:val="Body A"/>
        <w:jc w:val="center"/>
        <w:rPr>
          <w:rFonts w:ascii="Times New Roman" w:cs="Times New Roman" w:hAnsi="Times New Roman" w:eastAsia="Times New Roman"/>
          <w:sz w:val="24"/>
          <w:szCs w:val="24"/>
        </w:rPr>
      </w:pPr>
      <w:r>
        <w:rPr>
          <w:rFonts w:ascii="Times New Roman" w:hAnsi="Times New Roman"/>
          <w:sz w:val="24"/>
          <w:szCs w:val="24"/>
          <w:rtl w:val="0"/>
          <w:lang w:val="en-US"/>
        </w:rPr>
        <w:t>A Short Film in Four Movements</w:t>
      </w:r>
    </w:p>
    <w:p>
      <w:pPr>
        <w:pStyle w:val="Body A"/>
        <w:jc w:val="center"/>
        <w:rPr>
          <w:rFonts w:ascii="Times New Roman" w:cs="Times New Roman" w:hAnsi="Times New Roman" w:eastAsia="Times New Roman"/>
          <w:sz w:val="24"/>
          <w:szCs w:val="24"/>
        </w:rPr>
      </w:pPr>
      <w:r>
        <w:rPr>
          <w:rFonts w:ascii="Times New Roman" w:hAnsi="Times New Roman"/>
          <w:sz w:val="24"/>
          <w:szCs w:val="24"/>
          <w:rtl w:val="0"/>
          <w:lang w:val="en-US"/>
        </w:rPr>
        <w:t>for two male and one female narrators</w:t>
      </w:r>
    </w:p>
    <w:p>
      <w:pPr>
        <w:pStyle w:val="Body A"/>
        <w:jc w:val="center"/>
        <w:rPr>
          <w:rFonts w:ascii="Times New Roman" w:cs="Times New Roman" w:hAnsi="Times New Roman" w:eastAsia="Times New Roman"/>
          <w:sz w:val="24"/>
          <w:szCs w:val="24"/>
        </w:rPr>
      </w:pPr>
      <w:r>
        <w:rPr>
          <w:rFonts w:ascii="Times New Roman" w:hAnsi="Times New Roman"/>
          <w:sz w:val="24"/>
          <w:szCs w:val="24"/>
          <w:rtl w:val="0"/>
          <w:lang w:val="en-US"/>
        </w:rPr>
        <w:t>by Hobart Bell and Russ Wiltse</w:t>
      </w:r>
    </w:p>
    <w:p>
      <w:pPr>
        <w:pStyle w:val="Body A"/>
        <w:rPr>
          <w:rFonts w:ascii="Times New Roman" w:cs="Times New Roman" w:hAnsi="Times New Roman" w:eastAsia="Times New Roman"/>
          <w:sz w:val="24"/>
          <w:szCs w:val="24"/>
        </w:rPr>
      </w:pPr>
    </w:p>
    <w:p>
      <w:pPr>
        <w:pStyle w:val="Body A"/>
        <w:jc w:val="center"/>
        <w:rPr>
          <w:rFonts w:ascii="Times New Roman" w:cs="Times New Roman" w:hAnsi="Times New Roman" w:eastAsia="Times New Roman"/>
          <w:b w:val="1"/>
          <w:bCs w:val="1"/>
          <w:smallCaps w:val="1"/>
          <w:sz w:val="28"/>
          <w:szCs w:val="28"/>
          <w:u w:val="single"/>
        </w:rPr>
      </w:pPr>
      <w:r>
        <w:rPr>
          <w:rFonts w:ascii="Times New Roman" w:hAnsi="Times New Roman"/>
          <w:b w:val="1"/>
          <w:bCs w:val="1"/>
          <w:smallCaps w:val="1"/>
          <w:sz w:val="28"/>
          <w:szCs w:val="28"/>
          <w:u w:val="single"/>
          <w:rtl w:val="0"/>
          <w:lang w:val="en-US"/>
        </w:rPr>
        <w:t>Guide for Narrators</w:t>
      </w:r>
    </w:p>
    <w:p>
      <w:pPr>
        <w:pStyle w:val="Body A"/>
      </w:pPr>
    </w:p>
    <w:p>
      <w:pPr>
        <w:pStyle w:val="Default"/>
        <w:ind w:right="720"/>
        <w:rPr>
          <w:rFonts w:ascii="Times New Roman" w:cs="Times New Roman" w:hAnsi="Times New Roman" w:eastAsia="Times New Roman"/>
          <w:sz w:val="24"/>
          <w:szCs w:val="24"/>
        </w:rPr>
      </w:pPr>
      <w:r>
        <w:rPr>
          <w:rFonts w:ascii="Times New Roman" w:hAnsi="Times New Roman"/>
          <w:sz w:val="24"/>
          <w:szCs w:val="24"/>
          <w:rtl w:val="0"/>
          <w:lang w:val="en-US"/>
        </w:rPr>
        <w:t xml:space="preserve">The film comprises four contrasting movements, each having its own mood and intensity. </w:t>
      </w:r>
    </w:p>
    <w:p>
      <w:pPr>
        <w:pStyle w:val="Default"/>
        <w:ind w:right="720"/>
        <w:rPr>
          <w:rFonts w:ascii="Times New Roman" w:cs="Times New Roman" w:hAnsi="Times New Roman" w:eastAsia="Times New Roman"/>
          <w:sz w:val="24"/>
          <w:szCs w:val="24"/>
        </w:rPr>
      </w:pPr>
    </w:p>
    <w:p>
      <w:pPr>
        <w:pStyle w:val="Default"/>
        <w:ind w:right="720"/>
        <w:rPr>
          <w:rFonts w:ascii="Times New Roman" w:cs="Times New Roman" w:hAnsi="Times New Roman" w:eastAsia="Times New Roman"/>
          <w:sz w:val="24"/>
          <w:szCs w:val="24"/>
        </w:rPr>
      </w:pPr>
      <w:r>
        <w:rPr>
          <w:rFonts w:ascii="Times New Roman" w:hAnsi="Times New Roman"/>
          <w:sz w:val="24"/>
          <w:szCs w:val="24"/>
          <w:rtl w:val="0"/>
          <w:lang w:val="en-US"/>
        </w:rPr>
        <w:t xml:space="preserve">In </w:t>
      </w:r>
      <w:r>
        <w:rPr>
          <w:rFonts w:ascii="Times New Roman" w:hAnsi="Times New Roman"/>
          <w:sz w:val="24"/>
          <w:szCs w:val="24"/>
          <w:rtl w:val="0"/>
          <w:lang w:val="en-US"/>
        </w:rPr>
        <w:t>M</w:t>
      </w:r>
      <w:r>
        <w:rPr>
          <w:rFonts w:ascii="Times New Roman" w:hAnsi="Times New Roman"/>
          <w:b w:val="1"/>
          <w:bCs w:val="1"/>
          <w:sz w:val="24"/>
          <w:szCs w:val="24"/>
          <w:rtl w:val="0"/>
          <w:lang w:val="en-US"/>
        </w:rPr>
        <w:t xml:space="preserve">ovement </w:t>
      </w:r>
      <w:r>
        <w:rPr>
          <w:rFonts w:ascii="Times New Roman" w:hAnsi="Times New Roman"/>
          <w:b w:val="1"/>
          <w:bCs w:val="1"/>
          <w:sz w:val="24"/>
          <w:szCs w:val="24"/>
          <w:rtl w:val="0"/>
          <w:lang w:val="en-US"/>
        </w:rPr>
        <w:t>One</w:t>
      </w:r>
      <w:r>
        <w:rPr>
          <w:rFonts w:ascii="Times New Roman" w:hAnsi="Times New Roman"/>
          <w:sz w:val="24"/>
          <w:szCs w:val="24"/>
          <w:rtl w:val="0"/>
          <w:lang w:val="en-US"/>
        </w:rPr>
        <w:t xml:space="preserve"> </w:t>
      </w:r>
      <w:r>
        <w:rPr>
          <w:rFonts w:ascii="Times New Roman" w:hAnsi="Times New Roman"/>
          <w:sz w:val="24"/>
          <w:szCs w:val="24"/>
          <w:rtl w:val="0"/>
          <w:lang w:val="en-US"/>
        </w:rPr>
        <w:t>the</w:t>
      </w:r>
      <w:r>
        <w:rPr>
          <w:rFonts w:ascii="Times New Roman" w:hAnsi="Times New Roman"/>
          <w:sz w:val="24"/>
          <w:szCs w:val="24"/>
          <w:rtl w:val="0"/>
          <w:lang w:val="en-US"/>
        </w:rPr>
        <w:t xml:space="preserve"> narrator elaborates, as if in real time and in a state of barely </w:t>
      </w:r>
    </w:p>
    <w:p>
      <w:pPr>
        <w:pStyle w:val="Default"/>
        <w:ind w:right="720"/>
        <w:rPr>
          <w:rFonts w:ascii="Times New Roman" w:cs="Times New Roman" w:hAnsi="Times New Roman" w:eastAsia="Times New Roman"/>
          <w:sz w:val="24"/>
          <w:szCs w:val="24"/>
        </w:rPr>
      </w:pPr>
      <w:r>
        <w:rPr>
          <w:rFonts w:ascii="Times New Roman" w:hAnsi="Times New Roman"/>
          <w:sz w:val="24"/>
          <w:szCs w:val="24"/>
          <w:rtl w:val="0"/>
          <w:lang w:val="en-US"/>
        </w:rPr>
        <w:t xml:space="preserve">repressed panic, the horror of his flat in an unknown European city being invaded in the middle of the night by the interrogating officers and soldiers of a secret police.  He knows nothing of such men, and comprehends even less their reason for being there.  </w:t>
      </w:r>
    </w:p>
    <w:p>
      <w:pPr>
        <w:pStyle w:val="Default"/>
        <w:ind w:right="720"/>
        <w:rPr>
          <w:rFonts w:ascii="Times New Roman" w:cs="Times New Roman" w:hAnsi="Times New Roman" w:eastAsia="Times New Roman"/>
          <w:sz w:val="24"/>
          <w:szCs w:val="24"/>
        </w:rPr>
      </w:pPr>
    </w:p>
    <w:p>
      <w:pPr>
        <w:pStyle w:val="Default"/>
        <w:ind w:right="720"/>
        <w:rPr>
          <w:rFonts w:ascii="Times New Roman" w:cs="Times New Roman" w:hAnsi="Times New Roman" w:eastAsia="Times New Roman"/>
          <w:sz w:val="24"/>
          <w:szCs w:val="24"/>
        </w:rPr>
      </w:pPr>
      <w:r>
        <w:rPr>
          <w:rFonts w:ascii="Times New Roman" w:hAnsi="Times New Roman"/>
          <w:sz w:val="24"/>
          <w:szCs w:val="24"/>
          <w:rtl w:val="0"/>
          <w:lang w:val="en-US"/>
        </w:rPr>
        <w:t xml:space="preserve">In stark contrast, the narrator in </w:t>
      </w:r>
      <w:r>
        <w:rPr>
          <w:rFonts w:ascii="Times New Roman" w:hAnsi="Times New Roman"/>
          <w:sz w:val="24"/>
          <w:szCs w:val="24"/>
          <w:rtl w:val="0"/>
          <w:lang w:val="en-US"/>
        </w:rPr>
        <w:t>M</w:t>
      </w:r>
      <w:r>
        <w:rPr>
          <w:rFonts w:ascii="Times New Roman" w:hAnsi="Times New Roman"/>
          <w:b w:val="1"/>
          <w:bCs w:val="1"/>
          <w:sz w:val="24"/>
          <w:szCs w:val="24"/>
          <w:rtl w:val="0"/>
          <w:lang w:val="en-US"/>
        </w:rPr>
        <w:t xml:space="preserve">ovement </w:t>
      </w:r>
      <w:r>
        <w:rPr>
          <w:rFonts w:ascii="Times New Roman" w:hAnsi="Times New Roman"/>
          <w:b w:val="1"/>
          <w:bCs w:val="1"/>
          <w:sz w:val="24"/>
          <w:szCs w:val="24"/>
          <w:rtl w:val="0"/>
          <w:lang w:val="en-US"/>
        </w:rPr>
        <w:t>Two</w:t>
      </w:r>
      <w:r>
        <w:rPr>
          <w:rFonts w:ascii="Times New Roman" w:hAnsi="Times New Roman"/>
          <w:sz w:val="24"/>
          <w:szCs w:val="24"/>
          <w:rtl w:val="0"/>
          <w:lang w:val="en-US"/>
        </w:rPr>
        <w:t xml:space="preserve"> </w:t>
      </w:r>
      <w:r>
        <w:rPr>
          <w:rFonts w:ascii="Times New Roman" w:hAnsi="Times New Roman"/>
          <w:sz w:val="24"/>
          <w:szCs w:val="24"/>
          <w:rtl w:val="0"/>
          <w:lang w:val="en-US"/>
        </w:rPr>
        <w:t>describes</w:t>
      </w:r>
      <w:r>
        <w:rPr>
          <w:rFonts w:ascii="Times New Roman" w:hAnsi="Times New Roman"/>
          <w:sz w:val="24"/>
          <w:szCs w:val="24"/>
          <w:rtl w:val="0"/>
          <w:lang w:val="en-US"/>
        </w:rPr>
        <w:t xml:space="preserve"> a monk copying a manuscript in the silence and solitude of the scriptorium in an ancient monastery.  The reading is </w:t>
      </w:r>
    </w:p>
    <w:p>
      <w:pPr>
        <w:pStyle w:val="Default"/>
        <w:ind w:right="720"/>
        <w:rPr>
          <w:rFonts w:ascii="Times New Roman" w:cs="Times New Roman" w:hAnsi="Times New Roman" w:eastAsia="Times New Roman"/>
          <w:sz w:val="24"/>
          <w:szCs w:val="24"/>
        </w:rPr>
      </w:pPr>
      <w:r>
        <w:rPr>
          <w:rFonts w:ascii="Times New Roman" w:hAnsi="Times New Roman"/>
          <w:sz w:val="24"/>
          <w:szCs w:val="24"/>
          <w:rtl w:val="0"/>
          <w:lang w:val="en-US"/>
        </w:rPr>
        <w:t xml:space="preserve">initially quietly thoughtful.  And yet, having lulled the listener/viewer into so apparently uncomplicated a storyline, the reader increasingly reveals himself as not just the narrator but the monk himself, and so in effect has deceived the listener for the benefit of the </w:t>
      </w:r>
    </w:p>
    <w:p>
      <w:pPr>
        <w:pStyle w:val="Default"/>
        <w:ind w:right="720"/>
        <w:rPr>
          <w:rFonts w:ascii="Times New Roman" w:cs="Times New Roman" w:hAnsi="Times New Roman" w:eastAsia="Times New Roman"/>
          <w:sz w:val="24"/>
          <w:szCs w:val="24"/>
        </w:rPr>
      </w:pPr>
      <w:r>
        <w:rPr>
          <w:rFonts w:ascii="Times New Roman" w:hAnsi="Times New Roman"/>
          <w:sz w:val="24"/>
          <w:szCs w:val="24"/>
          <w:rtl w:val="0"/>
          <w:lang w:val="en-US"/>
        </w:rPr>
        <w:t xml:space="preserve">subtle but startling surprise ending </w:t>
      </w:r>
      <w:r>
        <w:rPr>
          <w:rFonts w:ascii="Times New Roman" w:hAnsi="Times New Roman"/>
          <w:sz w:val="24"/>
          <w:szCs w:val="24"/>
          <w:rtl w:val="0"/>
          <w:lang w:val="en-US"/>
        </w:rPr>
        <w:t>to</w:t>
      </w:r>
      <w:r>
        <w:rPr>
          <w:rFonts w:ascii="Times New Roman" w:hAnsi="Times New Roman"/>
          <w:sz w:val="24"/>
          <w:szCs w:val="24"/>
          <w:rtl w:val="0"/>
          <w:lang w:val="en-US"/>
        </w:rPr>
        <w:t xml:space="preserve"> the </w:t>
      </w:r>
      <w:r>
        <w:rPr>
          <w:rFonts w:ascii="Times New Roman" w:hAnsi="Times New Roman"/>
          <w:sz w:val="24"/>
          <w:szCs w:val="24"/>
          <w:rtl w:val="0"/>
          <w:lang w:val="en-US"/>
        </w:rPr>
        <w:t>narrative</w:t>
      </w:r>
      <w:r>
        <w:rPr>
          <w:rFonts w:ascii="Times New Roman" w:hAnsi="Times New Roman"/>
          <w:sz w:val="24"/>
          <w:szCs w:val="24"/>
          <w:rtl w:val="0"/>
          <w:lang w:val="en-US"/>
        </w:rPr>
        <w:t xml:space="preserve">.  </w:t>
      </w:r>
    </w:p>
    <w:p>
      <w:pPr>
        <w:pStyle w:val="Default"/>
        <w:ind w:right="720"/>
        <w:rPr>
          <w:rFonts w:ascii="Times New Roman" w:cs="Times New Roman" w:hAnsi="Times New Roman" w:eastAsia="Times New Roman"/>
          <w:sz w:val="24"/>
          <w:szCs w:val="24"/>
        </w:rPr>
      </w:pPr>
    </w:p>
    <w:p>
      <w:pPr>
        <w:pStyle w:val="Default"/>
        <w:ind w:right="720"/>
        <w:rPr>
          <w:rFonts w:ascii="Times New Roman" w:cs="Times New Roman" w:hAnsi="Times New Roman" w:eastAsia="Times New Roman"/>
          <w:sz w:val="24"/>
          <w:szCs w:val="24"/>
        </w:rPr>
      </w:pPr>
      <w:r>
        <w:rPr>
          <w:rFonts w:ascii="Times New Roman" w:hAnsi="Times New Roman"/>
          <w:sz w:val="24"/>
          <w:szCs w:val="24"/>
          <w:rtl w:val="0"/>
          <w:lang w:val="en-US"/>
        </w:rPr>
        <w:t xml:space="preserve">Furthering the contrast between the storylines the narrator in </w:t>
      </w:r>
      <w:r>
        <w:rPr>
          <w:rFonts w:ascii="Times New Roman" w:hAnsi="Times New Roman"/>
          <w:sz w:val="24"/>
          <w:szCs w:val="24"/>
          <w:rtl w:val="0"/>
          <w:lang w:val="en-US"/>
        </w:rPr>
        <w:t>M</w:t>
      </w:r>
      <w:r>
        <w:rPr>
          <w:rFonts w:ascii="Times New Roman" w:hAnsi="Times New Roman"/>
          <w:b w:val="1"/>
          <w:bCs w:val="1"/>
          <w:sz w:val="24"/>
          <w:szCs w:val="24"/>
          <w:rtl w:val="0"/>
          <w:lang w:val="en-US"/>
        </w:rPr>
        <w:t>ovement</w:t>
      </w:r>
      <w:r>
        <w:rPr>
          <w:rFonts w:ascii="Times New Roman" w:hAnsi="Times New Roman"/>
          <w:sz w:val="24"/>
          <w:szCs w:val="24"/>
          <w:rtl w:val="0"/>
          <w:lang w:val="en-US"/>
        </w:rPr>
        <w:t xml:space="preserve"> </w:t>
      </w:r>
      <w:r>
        <w:rPr>
          <w:rFonts w:ascii="Times New Roman" w:hAnsi="Times New Roman"/>
          <w:b w:val="1"/>
          <w:bCs w:val="1"/>
          <w:sz w:val="24"/>
          <w:szCs w:val="24"/>
          <w:rtl w:val="0"/>
          <w:lang w:val="en-US"/>
        </w:rPr>
        <w:t>T</w:t>
      </w:r>
      <w:r>
        <w:rPr>
          <w:rFonts w:ascii="Times New Roman" w:hAnsi="Times New Roman"/>
          <w:b w:val="1"/>
          <w:bCs w:val="1"/>
          <w:sz w:val="24"/>
          <w:szCs w:val="24"/>
          <w:rtl w:val="0"/>
          <w:lang w:val="en-US"/>
        </w:rPr>
        <w:t>hree</w:t>
      </w:r>
      <w:r>
        <w:rPr>
          <w:rFonts w:ascii="Times New Roman" w:hAnsi="Times New Roman"/>
          <w:sz w:val="24"/>
          <w:szCs w:val="24"/>
          <w:rtl w:val="0"/>
          <w:lang w:val="en-US"/>
        </w:rPr>
        <w:t xml:space="preserve">, speaking in the first person, recalls a fervent but strained intimate moment between a man and the woman he loves.  </w:t>
      </w:r>
      <w:r>
        <w:rPr>
          <w:rFonts w:ascii="Times New Roman" w:hAnsi="Times New Roman"/>
          <w:sz w:val="24"/>
          <w:szCs w:val="24"/>
          <w:rtl w:val="0"/>
          <w:lang w:val="en-US"/>
        </w:rPr>
        <w:t>By the end of the movement, however, it is clear</w:t>
      </w:r>
      <w:r>
        <w:rPr>
          <w:rFonts w:ascii="Times New Roman" w:hAnsi="Times New Roman"/>
          <w:sz w:val="24"/>
          <w:szCs w:val="24"/>
          <w:rtl w:val="0"/>
          <w:lang w:val="en-US"/>
        </w:rPr>
        <w:t xml:space="preserve"> th</w:t>
      </w:r>
      <w:r>
        <w:rPr>
          <w:rFonts w:ascii="Times New Roman" w:hAnsi="Times New Roman"/>
          <w:sz w:val="24"/>
          <w:szCs w:val="24"/>
          <w:rtl w:val="0"/>
          <w:lang w:val="en-US"/>
        </w:rPr>
        <w:t>is</w:t>
      </w:r>
      <w:r>
        <w:rPr>
          <w:rFonts w:ascii="Times New Roman" w:hAnsi="Times New Roman"/>
          <w:sz w:val="24"/>
          <w:szCs w:val="24"/>
          <w:rtl w:val="0"/>
          <w:lang w:val="en-US"/>
        </w:rPr>
        <w:t xml:space="preserve"> narrator </w:t>
      </w:r>
      <w:r>
        <w:rPr>
          <w:rFonts w:ascii="Times New Roman" w:hAnsi="Times New Roman"/>
          <w:sz w:val="24"/>
          <w:szCs w:val="24"/>
          <w:rtl w:val="0"/>
          <w:lang w:val="en-US"/>
        </w:rPr>
        <w:t xml:space="preserve">too </w:t>
      </w:r>
      <w:r>
        <w:rPr>
          <w:rFonts w:ascii="Times New Roman" w:hAnsi="Times New Roman"/>
          <w:sz w:val="24"/>
          <w:szCs w:val="24"/>
          <w:rtl w:val="0"/>
          <w:lang w:val="en-US"/>
        </w:rPr>
        <w:t xml:space="preserve">does not simply relate a shared experience between two lovers as though an independent </w:t>
      </w:r>
    </w:p>
    <w:p>
      <w:pPr>
        <w:pStyle w:val="Default"/>
        <w:ind w:right="720"/>
        <w:rPr>
          <w:rFonts w:ascii="Times New Roman" w:cs="Times New Roman" w:hAnsi="Times New Roman" w:eastAsia="Times New Roman"/>
          <w:sz w:val="24"/>
          <w:szCs w:val="24"/>
        </w:rPr>
      </w:pPr>
      <w:r>
        <w:rPr>
          <w:rFonts w:ascii="Times New Roman" w:hAnsi="Times New Roman"/>
          <w:sz w:val="24"/>
          <w:szCs w:val="24"/>
          <w:rtl w:val="0"/>
          <w:lang w:val="en-US"/>
        </w:rPr>
        <w:t>o</w:t>
      </w:r>
      <w:r>
        <w:rPr>
          <w:rFonts w:ascii="Times New Roman" w:hAnsi="Times New Roman"/>
          <w:sz w:val="24"/>
          <w:szCs w:val="24"/>
          <w:rtl w:val="0"/>
          <w:lang w:val="en-US"/>
        </w:rPr>
        <w:t>bs</w:t>
      </w:r>
      <w:r>
        <w:rPr>
          <w:rFonts w:ascii="Times New Roman" w:hAnsi="Times New Roman"/>
          <w:sz w:val="24"/>
          <w:szCs w:val="24"/>
          <w:rtl w:val="0"/>
          <w:lang w:val="en-US"/>
        </w:rPr>
        <w:t xml:space="preserve">erver, </w:t>
      </w:r>
      <w:r>
        <w:rPr>
          <w:rFonts w:ascii="Times New Roman" w:hAnsi="Times New Roman"/>
          <w:sz w:val="24"/>
          <w:szCs w:val="24"/>
          <w:rtl w:val="0"/>
          <w:lang w:val="en-US"/>
        </w:rPr>
        <w:t>but</w:t>
      </w:r>
      <w:r>
        <w:rPr>
          <w:rFonts w:ascii="Times New Roman" w:hAnsi="Times New Roman"/>
          <w:sz w:val="24"/>
          <w:szCs w:val="24"/>
          <w:rtl w:val="0"/>
          <w:lang w:val="en-US"/>
        </w:rPr>
        <w:t xml:space="preserve"> recounts </w:t>
      </w:r>
      <w:r>
        <w:rPr>
          <w:rFonts w:ascii="Times New Roman" w:hAnsi="Times New Roman"/>
          <w:sz w:val="24"/>
          <w:szCs w:val="24"/>
          <w:rtl w:val="0"/>
          <w:lang w:val="en-US"/>
        </w:rPr>
        <w:t xml:space="preserve">the relationship by speaking in the first person, and is thus an </w:t>
      </w:r>
    </w:p>
    <w:p>
      <w:pPr>
        <w:pStyle w:val="Default"/>
        <w:ind w:right="720"/>
        <w:rPr>
          <w:rFonts w:ascii="Times New Roman" w:cs="Times New Roman" w:hAnsi="Times New Roman" w:eastAsia="Times New Roman"/>
          <w:sz w:val="24"/>
          <w:szCs w:val="24"/>
        </w:rPr>
      </w:pPr>
      <w:r>
        <w:rPr>
          <w:rFonts w:ascii="Times New Roman" w:hAnsi="Times New Roman"/>
          <w:sz w:val="24"/>
          <w:szCs w:val="24"/>
          <w:rtl w:val="0"/>
          <w:lang w:val="en-US"/>
        </w:rPr>
        <w:t>integral part of it.</w:t>
      </w:r>
    </w:p>
    <w:p>
      <w:pPr>
        <w:pStyle w:val="Default"/>
        <w:ind w:right="720"/>
        <w:rPr>
          <w:rFonts w:ascii="Times New Roman" w:cs="Times New Roman" w:hAnsi="Times New Roman" w:eastAsia="Times New Roman"/>
          <w:sz w:val="24"/>
          <w:szCs w:val="24"/>
        </w:rPr>
      </w:pPr>
    </w:p>
    <w:p>
      <w:pPr>
        <w:pStyle w:val="Default"/>
        <w:ind w:right="720"/>
        <w:rPr>
          <w:rFonts w:ascii="Times New Roman" w:cs="Times New Roman" w:hAnsi="Times New Roman" w:eastAsia="Times New Roman"/>
          <w:sz w:val="24"/>
          <w:szCs w:val="24"/>
        </w:rPr>
      </w:pPr>
      <w:r>
        <w:rPr>
          <w:rFonts w:ascii="Times New Roman" w:hAnsi="Times New Roman"/>
          <w:rtl w:val="0"/>
          <w:lang w:val="en-US"/>
        </w:rPr>
        <w:t>M</w:t>
      </w:r>
      <w:r>
        <w:rPr>
          <w:rFonts w:ascii="Times New Roman" w:hAnsi="Times New Roman"/>
          <w:b w:val="1"/>
          <w:bCs w:val="1"/>
          <w:sz w:val="24"/>
          <w:szCs w:val="24"/>
          <w:rtl w:val="0"/>
          <w:lang w:val="en-US"/>
        </w:rPr>
        <w:t xml:space="preserve">ovement </w:t>
      </w:r>
      <w:r>
        <w:rPr>
          <w:rFonts w:ascii="Times New Roman" w:hAnsi="Times New Roman"/>
          <w:b w:val="1"/>
          <w:bCs w:val="1"/>
          <w:sz w:val="24"/>
          <w:szCs w:val="24"/>
          <w:rtl w:val="0"/>
          <w:lang w:val="en-US"/>
        </w:rPr>
        <w:t xml:space="preserve">Four </w:t>
      </w:r>
      <w:r>
        <w:rPr>
          <w:rFonts w:ascii="Times New Roman" w:hAnsi="Times New Roman"/>
          <w:sz w:val="24"/>
          <w:szCs w:val="24"/>
          <w:rtl w:val="0"/>
          <w:lang w:val="en-US"/>
        </w:rPr>
        <w:t>is an epilogue of sorts.  The three voices previously heard individually now combine in a kind of overlapping disarray, each narrator reading the same text at the narrator</w:t>
      </w:r>
      <w:r>
        <w:rPr>
          <w:rFonts w:ascii="Times New Roman" w:hAnsi="Times New Roman" w:hint="default"/>
          <w:sz w:val="24"/>
          <w:szCs w:val="24"/>
          <w:rtl w:val="0"/>
          <w:lang w:val="en-US"/>
        </w:rPr>
        <w:t>’</w:t>
      </w:r>
      <w:r>
        <w:rPr>
          <w:rFonts w:ascii="Times New Roman" w:hAnsi="Times New Roman"/>
          <w:sz w:val="24"/>
          <w:szCs w:val="24"/>
          <w:rtl w:val="0"/>
          <w:lang w:val="en-US"/>
        </w:rPr>
        <w:t>s own pace, inflection and intensity.  Too, each voice emerges only to recede, then to reemerge.  Collectively, the narrators pose a question serving as summary to the preceding three movements.</w:t>
      </w:r>
    </w:p>
    <w:p>
      <w:pPr>
        <w:pStyle w:val="Default"/>
        <w:ind w:right="720"/>
        <w:rPr>
          <w:rFonts w:ascii="Times New Roman" w:cs="Times New Roman" w:hAnsi="Times New Roman" w:eastAsia="Times New Roman"/>
          <w:sz w:val="24"/>
          <w:szCs w:val="24"/>
        </w:rPr>
      </w:pPr>
    </w:p>
    <w:p>
      <w:pPr>
        <w:pStyle w:val="Default"/>
        <w:ind w:right="720"/>
        <w:rPr>
          <w:rFonts w:ascii="Times New Roman" w:cs="Times New Roman" w:hAnsi="Times New Roman" w:eastAsia="Times New Roman"/>
          <w:sz w:val="24"/>
          <w:szCs w:val="24"/>
        </w:rPr>
      </w:pPr>
      <w:r>
        <w:rPr>
          <w:rFonts w:ascii="Times New Roman" w:hAnsi="Times New Roman"/>
          <w:sz w:val="24"/>
          <w:szCs w:val="24"/>
          <w:rtl w:val="0"/>
          <w:lang w:val="en-US"/>
        </w:rPr>
        <w:t xml:space="preserve">Visually, the film is very much minimalistic.  </w:t>
      </w:r>
      <w:r>
        <w:rPr>
          <w:rFonts w:ascii="Times New Roman" w:hAnsi="Times New Roman"/>
          <w:sz w:val="24"/>
          <w:szCs w:val="24"/>
          <w:rtl w:val="0"/>
          <w:lang w:val="en-US"/>
        </w:rPr>
        <w:t>The</w:t>
      </w:r>
      <w:r>
        <w:rPr>
          <w:rFonts w:ascii="Times New Roman" w:hAnsi="Times New Roman"/>
          <w:sz w:val="24"/>
          <w:szCs w:val="24"/>
          <w:rtl w:val="0"/>
          <w:lang w:val="en-US"/>
        </w:rPr>
        <w:t xml:space="preserve"> single image </w:t>
      </w:r>
      <w:r>
        <w:rPr>
          <w:rFonts w:ascii="Times New Roman" w:hAnsi="Times New Roman"/>
          <w:sz w:val="24"/>
          <w:szCs w:val="24"/>
          <w:rtl w:val="0"/>
          <w:lang w:val="en-US"/>
        </w:rPr>
        <w:t xml:space="preserve">on the screen </w:t>
      </w:r>
      <w:r>
        <w:rPr>
          <w:rFonts w:ascii="Times New Roman" w:hAnsi="Times New Roman"/>
          <w:sz w:val="24"/>
          <w:szCs w:val="24"/>
          <w:rtl w:val="0"/>
          <w:lang w:val="en-US"/>
        </w:rPr>
        <w:t xml:space="preserve">is limited </w:t>
      </w:r>
      <w:r>
        <w:rPr>
          <w:rFonts w:ascii="Times New Roman" w:hAnsi="Times New Roman"/>
          <w:sz w:val="24"/>
          <w:szCs w:val="24"/>
          <w:rtl w:val="0"/>
          <w:lang w:val="en-US"/>
        </w:rPr>
        <w:t xml:space="preserve">initially </w:t>
      </w:r>
      <w:r>
        <w:rPr>
          <w:rFonts w:ascii="Times New Roman" w:hAnsi="Times New Roman"/>
          <w:sz w:val="24"/>
          <w:szCs w:val="24"/>
          <w:rtl w:val="0"/>
          <w:lang w:val="en-US"/>
        </w:rPr>
        <w:t xml:space="preserve">to a </w:t>
      </w:r>
      <w:r>
        <w:rPr>
          <w:rFonts w:ascii="Times New Roman" w:hAnsi="Times New Roman"/>
          <w:sz w:val="24"/>
          <w:szCs w:val="24"/>
          <w:rtl w:val="0"/>
          <w:lang w:val="en-US"/>
        </w:rPr>
        <w:t xml:space="preserve">static </w:t>
      </w:r>
      <w:r>
        <w:rPr>
          <w:rFonts w:ascii="Times New Roman" w:hAnsi="Times New Roman"/>
          <w:sz w:val="24"/>
          <w:szCs w:val="24"/>
          <w:rtl w:val="0"/>
          <w:lang w:val="en-US"/>
        </w:rPr>
        <w:t>night scene</w:t>
      </w:r>
      <w:r>
        <w:rPr>
          <w:rFonts w:ascii="Times New Roman" w:hAnsi="Times New Roman"/>
          <w:sz w:val="24"/>
          <w:szCs w:val="24"/>
          <w:rtl w:val="0"/>
          <w:lang w:val="en-US"/>
        </w:rPr>
        <w:t>.  A</w:t>
      </w:r>
      <w:r>
        <w:rPr>
          <w:rFonts w:ascii="Times New Roman" w:hAnsi="Times New Roman"/>
          <w:sz w:val="24"/>
          <w:szCs w:val="24"/>
          <w:rtl w:val="0"/>
          <w:lang w:val="en-US"/>
        </w:rPr>
        <w:t>s the film progresses</w:t>
      </w:r>
      <w:r>
        <w:rPr>
          <w:rFonts w:ascii="Times New Roman" w:hAnsi="Times New Roman"/>
          <w:sz w:val="24"/>
          <w:szCs w:val="24"/>
          <w:rtl w:val="0"/>
          <w:lang w:val="en-US"/>
        </w:rPr>
        <w:t xml:space="preserve"> a second </w:t>
      </w:r>
      <w:r>
        <w:rPr>
          <w:rFonts w:ascii="Times New Roman" w:hAnsi="Times New Roman"/>
          <w:sz w:val="24"/>
          <w:szCs w:val="24"/>
          <w:rtl w:val="0"/>
          <w:lang w:val="en-US"/>
        </w:rPr>
        <w:t xml:space="preserve">image </w:t>
      </w:r>
      <w:r>
        <w:rPr>
          <w:rFonts w:ascii="Times New Roman" w:hAnsi="Times New Roman"/>
          <w:sz w:val="24"/>
          <w:szCs w:val="24"/>
          <w:rtl w:val="0"/>
          <w:lang w:val="en-US"/>
        </w:rPr>
        <w:t xml:space="preserve">consisting of a magnified portion of that scene appears to slowly </w:t>
      </w:r>
      <w:r>
        <w:rPr>
          <w:rFonts w:ascii="Times New Roman" w:hAnsi="Times New Roman"/>
          <w:sz w:val="24"/>
          <w:szCs w:val="24"/>
          <w:rtl w:val="0"/>
          <w:lang w:val="en-US"/>
        </w:rPr>
        <w:t>dolly-in</w:t>
      </w:r>
      <w:r>
        <w:rPr>
          <w:rFonts w:ascii="Times New Roman" w:hAnsi="Times New Roman"/>
          <w:sz w:val="24"/>
          <w:szCs w:val="24"/>
          <w:rtl w:val="0"/>
          <w:lang w:val="en-US"/>
        </w:rPr>
        <w:t xml:space="preserve"> and overlay transparently the original.  This second image falls away and a third, more magnified image replaces the second.</w:t>
      </w:r>
      <w:r>
        <w:rPr>
          <w:rFonts w:ascii="Times New Roman" w:hAnsi="Times New Roman"/>
          <w:sz w:val="24"/>
          <w:szCs w:val="24"/>
          <w:rtl w:val="0"/>
          <w:lang w:val="en-US"/>
        </w:rPr>
        <w:t xml:space="preserve">  The pace at which the magnified images emerge, remain for a time and </w:t>
      </w:r>
    </w:p>
    <w:p>
      <w:pPr>
        <w:pStyle w:val="Default"/>
        <w:ind w:right="720"/>
        <w:rPr>
          <w:rFonts w:ascii="Times New Roman" w:cs="Times New Roman" w:hAnsi="Times New Roman" w:eastAsia="Times New Roman"/>
          <w:sz w:val="24"/>
          <w:szCs w:val="24"/>
        </w:rPr>
      </w:pPr>
      <w:r>
        <w:rPr>
          <w:rFonts w:ascii="Times New Roman" w:hAnsi="Times New Roman"/>
          <w:sz w:val="24"/>
          <w:szCs w:val="24"/>
          <w:rtl w:val="0"/>
          <w:lang w:val="en-US"/>
        </w:rPr>
        <w:t>disa</w:t>
      </w:r>
      <w:r>
        <w:rPr>
          <w:rFonts w:ascii="Times New Roman" w:hAnsi="Times New Roman"/>
          <w:sz w:val="24"/>
          <w:szCs w:val="24"/>
          <w:rtl w:val="0"/>
          <w:lang w:val="en-US"/>
        </w:rPr>
        <w:t>p</w:t>
      </w:r>
      <w:r>
        <w:rPr>
          <w:rFonts w:ascii="Times New Roman" w:hAnsi="Times New Roman"/>
          <w:sz w:val="24"/>
          <w:szCs w:val="24"/>
          <w:rtl w:val="0"/>
          <w:lang w:val="en-US"/>
        </w:rPr>
        <w:t xml:space="preserve">pear, quite deliberately </w:t>
      </w:r>
      <w:r>
        <w:rPr>
          <w:rFonts w:ascii="Times New Roman" w:hAnsi="Times New Roman"/>
          <w:sz w:val="24"/>
          <w:szCs w:val="24"/>
          <w:rtl w:val="0"/>
          <w:lang w:val="en-US"/>
        </w:rPr>
        <w:t>occurs</w:t>
      </w:r>
      <w:r>
        <w:rPr>
          <w:rFonts w:ascii="Times New Roman" w:hAnsi="Times New Roman"/>
          <w:sz w:val="24"/>
          <w:szCs w:val="24"/>
          <w:rtl w:val="0"/>
          <w:lang w:val="en-US"/>
        </w:rPr>
        <w:t xml:space="preserve"> independently of the well-defined and standalone </w:t>
      </w:r>
    </w:p>
    <w:p>
      <w:pPr>
        <w:pStyle w:val="Default"/>
        <w:ind w:right="720"/>
        <w:rPr>
          <w:rFonts w:ascii="Times New Roman" w:cs="Times New Roman" w:hAnsi="Times New Roman" w:eastAsia="Times New Roman"/>
          <w:sz w:val="24"/>
          <w:szCs w:val="24"/>
        </w:rPr>
      </w:pPr>
      <w:r>
        <w:rPr>
          <w:rFonts w:ascii="Times New Roman" w:hAnsi="Times New Roman"/>
          <w:sz w:val="24"/>
          <w:szCs w:val="24"/>
          <w:rtl w:val="0"/>
          <w:lang w:val="en-US"/>
        </w:rPr>
        <w:t>narratives.</w:t>
      </w:r>
    </w:p>
    <w:p>
      <w:pPr>
        <w:pStyle w:val="Default"/>
        <w:ind w:right="720"/>
        <w:rPr>
          <w:rFonts w:ascii="Times New Roman" w:cs="Times New Roman" w:hAnsi="Times New Roman" w:eastAsia="Times New Roman"/>
          <w:sz w:val="24"/>
          <w:szCs w:val="24"/>
        </w:rPr>
      </w:pPr>
    </w:p>
    <w:p>
      <w:pPr>
        <w:pStyle w:val="Default"/>
        <w:ind w:right="720"/>
      </w:pPr>
      <w:r>
        <w:rPr>
          <w:rFonts w:ascii="Times New Roman" w:hAnsi="Times New Roman"/>
          <w:sz w:val="24"/>
          <w:szCs w:val="24"/>
          <w:rtl w:val="0"/>
          <w:lang w:val="en-US"/>
        </w:rPr>
        <w:t xml:space="preserve">In all, </w:t>
      </w:r>
      <w:r>
        <w:rPr>
          <w:rFonts w:ascii="Times New Roman" w:hAnsi="Times New Roman"/>
          <w:i w:val="1"/>
          <w:iCs w:val="1"/>
          <w:sz w:val="24"/>
          <w:szCs w:val="24"/>
          <w:rtl w:val="0"/>
          <w:lang w:val="en-US"/>
        </w:rPr>
        <w:t xml:space="preserve">to what end </w:t>
      </w:r>
      <w:r>
        <w:rPr>
          <w:rFonts w:ascii="Times New Roman" w:hAnsi="Times New Roman"/>
          <w:sz w:val="24"/>
          <w:szCs w:val="24"/>
          <w:rtl w:val="0"/>
          <w:lang w:val="en-US"/>
        </w:rPr>
        <w:t>is a film in which the action described by the narrators must be entirely imagined rather than is captured by the camera and elaborated as such to its audience.  The action evoked in each movement unfolds with apparently no relation</w:t>
      </w:r>
      <w:r>
        <w:rPr>
          <w:rFonts w:ascii="Times New Roman" w:hAnsi="Times New Roman"/>
          <w:sz w:val="24"/>
          <w:szCs w:val="24"/>
          <w:rtl w:val="0"/>
          <w:lang w:val="en-US"/>
        </w:rPr>
        <w:t>ship</w:t>
      </w:r>
      <w:r>
        <w:rPr>
          <w:rFonts w:ascii="Times New Roman" w:hAnsi="Times New Roman"/>
          <w:sz w:val="24"/>
          <w:szCs w:val="24"/>
          <w:rtl w:val="0"/>
          <w:lang w:val="en-US"/>
        </w:rPr>
        <w:t xml:space="preserve"> at all to that which the eyes see only minimally transitioning from a single orientation scene to two but slight variations on that same scene.  And yet, in the attention the eye</w:t>
      </w:r>
      <w:r>
        <w:rPr>
          <w:rFonts w:ascii="Times New Roman" w:hAnsi="Times New Roman"/>
          <w:sz w:val="24"/>
          <w:szCs w:val="24"/>
          <w:rtl w:val="0"/>
          <w:lang w:val="en-US"/>
        </w:rPr>
        <w:t>s</w:t>
      </w:r>
      <w:r>
        <w:rPr>
          <w:rFonts w:ascii="Times New Roman" w:hAnsi="Times New Roman"/>
          <w:sz w:val="24"/>
          <w:szCs w:val="24"/>
          <w:rtl w:val="0"/>
          <w:lang w:val="en-US"/>
        </w:rPr>
        <w:t xml:space="preserve"> give the visual elements presented, the viewer cannot help but consider just what might and might not be the relationship between each scene suggested by the narrator and a visual presentation so scant.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